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pagrindine"/>
        <w:tag w:val="part_bbc3d0dca950493ba9b8bc005da34436"/>
        <w:id w:val="1332107661"/>
        <w:lock w:val="sdtLocked"/>
      </w:sdtPr>
      <w:sdtEndPr/>
      <w:sdtContent>
        <w:p w14:paraId="77795ED5" w14:textId="77777777" w:rsidR="009937DE" w:rsidRDefault="009937DE">
          <w:pPr>
            <w:tabs>
              <w:tab w:val="center" w:pos="4153"/>
              <w:tab w:val="right" w:pos="8306"/>
            </w:tabs>
            <w:rPr>
              <w:lang w:val="en-GB"/>
            </w:rPr>
          </w:pPr>
        </w:p>
        <w:p w14:paraId="06380752" w14:textId="77777777" w:rsidR="009937DE" w:rsidRDefault="00211E6E">
          <w:pPr>
            <w:keepNext/>
            <w:jc w:val="center"/>
            <w:rPr>
              <w:caps/>
            </w:rPr>
          </w:pPr>
          <w:r>
            <w:rPr>
              <w:caps/>
              <w:lang w:eastAsia="lt-LT"/>
            </w:rPr>
            <w:pict w14:anchorId="417B2D39">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85.05pt;margin-top:-56.7pt;width:.75pt;height:.75pt;z-index:251657728;visibility:hidden;mso-position-horizontal-relative:text;mso-position-vertical-relative:text" stroked="f">
                <v:imagedata r:id="rId7" o:title=""/>
              </v:shape>
              <w:control r:id="rId8" w:name="Control 5" w:shapeid="_x0000_s1029"/>
            </w:pict>
          </w:r>
          <w:r>
            <w:rPr>
              <w:caps/>
            </w:rPr>
            <w:t>Lietuvos Respublikos Vyriausybė</w:t>
          </w:r>
        </w:p>
        <w:p w14:paraId="2E7D84AB" w14:textId="77777777" w:rsidR="009937DE" w:rsidRDefault="009937DE">
          <w:pPr>
            <w:jc w:val="center"/>
            <w:rPr>
              <w:caps/>
            </w:rPr>
          </w:pPr>
        </w:p>
        <w:p w14:paraId="20577096" w14:textId="77777777" w:rsidR="009937DE" w:rsidRDefault="00211E6E">
          <w:pPr>
            <w:jc w:val="center"/>
            <w:rPr>
              <w:caps/>
            </w:rPr>
          </w:pPr>
          <w:r>
            <w:rPr>
              <w:caps/>
              <w:spacing w:val="60"/>
            </w:rPr>
            <w:t>NUTARIMA</w:t>
          </w:r>
          <w:r>
            <w:rPr>
              <w:caps/>
            </w:rPr>
            <w:t>s</w:t>
          </w:r>
        </w:p>
        <w:p w14:paraId="5586E383" w14:textId="77777777" w:rsidR="009937DE" w:rsidRDefault="00211E6E">
          <w:pPr>
            <w:jc w:val="center"/>
            <w:rPr>
              <w:b/>
              <w:caps/>
            </w:rPr>
          </w:pPr>
          <w:r>
            <w:rPr>
              <w:b/>
              <w:caps/>
            </w:rPr>
            <w:t xml:space="preserve">Dėl </w:t>
          </w:r>
          <w:r>
            <w:rPr>
              <w:b/>
            </w:rPr>
            <w:t xml:space="preserve">UNIVERSALIOSIOS PAŠTO PASLAUGOS TEIKĖJO ĮPAREIGOJIMO TVARKOS APRAŠO </w:t>
          </w:r>
          <w:r>
            <w:rPr>
              <w:b/>
              <w:caps/>
            </w:rPr>
            <w:t>PATVIRTINIMO</w:t>
          </w:r>
        </w:p>
        <w:p w14:paraId="32D2FB32" w14:textId="77777777" w:rsidR="009937DE" w:rsidRDefault="009937DE"/>
        <w:p w14:paraId="62FB8880" w14:textId="77777777" w:rsidR="009937DE" w:rsidRDefault="00211E6E">
          <w:pPr>
            <w:jc w:val="center"/>
            <w:rPr>
              <w:color w:val="000000"/>
            </w:rPr>
          </w:pPr>
          <w:r>
            <w:t>2013 m. kovo 27 d.</w:t>
          </w:r>
          <w:r>
            <w:rPr>
              <w:color w:val="000000"/>
            </w:rPr>
            <w:t xml:space="preserve"> Nr. </w:t>
          </w:r>
          <w:r>
            <w:t>255</w:t>
          </w:r>
        </w:p>
        <w:p w14:paraId="66B08072" w14:textId="77777777" w:rsidR="009937DE" w:rsidRDefault="00211E6E">
          <w:pPr>
            <w:jc w:val="center"/>
            <w:rPr>
              <w:color w:val="000000"/>
            </w:rPr>
          </w:pPr>
          <w:r>
            <w:rPr>
              <w:color w:val="000000"/>
            </w:rPr>
            <w:t>Vilnius</w:t>
          </w:r>
        </w:p>
        <w:p w14:paraId="1C3C8F7A" w14:textId="77777777" w:rsidR="009937DE" w:rsidRDefault="009937DE">
          <w:pPr>
            <w:jc w:val="center"/>
            <w:rPr>
              <w:color w:val="000000"/>
            </w:rPr>
          </w:pPr>
        </w:p>
        <w:sdt>
          <w:sdtPr>
            <w:alias w:val="preambule"/>
            <w:tag w:val="part_69e2725c7c114842a361ce25f4ea1d22"/>
            <w:id w:val="158740496"/>
            <w:lock w:val="sdtLocked"/>
          </w:sdtPr>
          <w:sdtEndPr/>
          <w:sdtContent>
            <w:p w14:paraId="5A58EAAC" w14:textId="77777777" w:rsidR="009937DE" w:rsidRDefault="00211E6E">
              <w:pPr>
                <w:ind w:firstLine="567"/>
                <w:jc w:val="both"/>
              </w:pPr>
              <w:r>
                <w:t>Vadovaudamasi Lietuvos Respublikos pašto įstatymo (Žin.,</w:t>
              </w:r>
              <w:r>
                <w:t xml:space="preserve"> 1999, Nr. </w:t>
              </w:r>
              <w:hyperlink r:id="rId9" w:tgtFrame="_blank" w:history="1">
                <w:r>
                  <w:rPr>
                    <w:color w:val="0000FF" w:themeColor="hyperlink"/>
                    <w:u w:val="single"/>
                  </w:rPr>
                  <w:t>36-1070</w:t>
                </w:r>
              </w:hyperlink>
              <w:r>
                <w:t xml:space="preserve">; 2012, </w:t>
              </w:r>
              <w:r>
                <w:rPr>
                  <w:spacing w:val="-2"/>
                </w:rPr>
                <w:t>Nr. </w:t>
              </w:r>
              <w:hyperlink r:id="rId10" w:tgtFrame="_blank" w:history="1">
                <w:r>
                  <w:rPr>
                    <w:color w:val="0000FF" w:themeColor="hyperlink"/>
                    <w:spacing w:val="-2"/>
                    <w:u w:val="single"/>
                  </w:rPr>
                  <w:t>135-6867</w:t>
                </w:r>
              </w:hyperlink>
              <w:r>
                <w:rPr>
                  <w:spacing w:val="-2"/>
                </w:rPr>
                <w:t>) 5 straipsnio 1 dalies 1 punktu, Lietuvos Respublikos Vyria</w:t>
              </w:r>
              <w:r>
                <w:rPr>
                  <w:spacing w:val="-2"/>
                </w:rPr>
                <w:t>usybė</w:t>
              </w:r>
              <w:r>
                <w:rPr>
                  <w:spacing w:val="100"/>
                </w:rPr>
                <w:t xml:space="preserve"> </w:t>
              </w:r>
              <w:r>
                <w:rPr>
                  <w:spacing w:val="60"/>
                </w:rPr>
                <w:t>nutari</w:t>
              </w:r>
              <w:r>
                <w:rPr>
                  <w:spacing w:val="100"/>
                </w:rPr>
                <w:t>a</w:t>
              </w:r>
              <w:r>
                <w:t>:</w:t>
              </w:r>
            </w:p>
          </w:sdtContent>
        </w:sdt>
        <w:sdt>
          <w:sdtPr>
            <w:alias w:val="pastraipa"/>
            <w:tag w:val="part_87688ecd3e2e418281e5f736a65c1667"/>
            <w:id w:val="551511733"/>
            <w:lock w:val="sdtLocked"/>
          </w:sdtPr>
          <w:sdtEndPr/>
          <w:sdtContent>
            <w:p w14:paraId="202FC0E5" w14:textId="5F670E34" w:rsidR="009937DE" w:rsidRDefault="00211E6E">
              <w:pPr>
                <w:ind w:firstLine="567"/>
                <w:jc w:val="both"/>
              </w:pPr>
              <w:r>
                <w:t xml:space="preserve">Patvirtinti </w:t>
              </w:r>
              <w:r>
                <w:rPr>
                  <w:bCs/>
                </w:rPr>
                <w:t xml:space="preserve">Universaliosios </w:t>
              </w:r>
              <w:hyperlink r:id="rId11" w:history="1">
                <w:r w:rsidRPr="00211E6E">
                  <w:rPr>
                    <w:rStyle w:val="Hyperlink"/>
                    <w:bCs/>
                  </w:rPr>
                  <w:t>pašto</w:t>
                </w:r>
              </w:hyperlink>
              <w:r>
                <w:rPr>
                  <w:bCs/>
                </w:rPr>
                <w:t xml:space="preserve"> paslaugos teikėjo įpareigojimo tvarkos aprašą (pridedama).</w:t>
              </w:r>
            </w:p>
            <w:p w14:paraId="6307E70F" w14:textId="77777777" w:rsidR="009937DE" w:rsidRDefault="009937DE">
              <w:pPr>
                <w:rPr>
                  <w:color w:val="000000"/>
                </w:rPr>
              </w:pPr>
            </w:p>
            <w:p w14:paraId="41380A6F" w14:textId="77777777" w:rsidR="009937DE" w:rsidRDefault="009937DE">
              <w:pPr>
                <w:rPr>
                  <w:color w:val="000000"/>
                </w:rPr>
              </w:pPr>
            </w:p>
            <w:p w14:paraId="1DF511F4" w14:textId="77777777" w:rsidR="009937DE" w:rsidRDefault="00211E6E">
              <w:pPr>
                <w:rPr>
                  <w:color w:val="000000"/>
                </w:rPr>
              </w:pPr>
            </w:p>
          </w:sdtContent>
        </w:sdt>
        <w:sdt>
          <w:sdtPr>
            <w:alias w:val="signatura"/>
            <w:tag w:val="part_833ed03be1d2466986acd38ffbce98b6"/>
            <w:id w:val="-1931423838"/>
            <w:lock w:val="sdtLocked"/>
          </w:sdtPr>
          <w:sdtEndPr/>
          <w:sdtContent>
            <w:p w14:paraId="5DBE7802" w14:textId="77777777" w:rsidR="009937DE" w:rsidRDefault="00211E6E">
              <w:r>
                <w:t>FINANSŲ MINISTRAS,</w:t>
              </w:r>
            </w:p>
            <w:p w14:paraId="6F0ED1AB" w14:textId="77777777" w:rsidR="009937DE" w:rsidRDefault="00211E6E">
              <w:pPr>
                <w:tabs>
                  <w:tab w:val="right" w:pos="9071"/>
                </w:tabs>
              </w:pPr>
              <w:r>
                <w:t>PAVADUOJANTIS MINISTRĄ PIRMININKĄ</w:t>
              </w:r>
              <w:r>
                <w:tab/>
                <w:t>RIMANTAS ŠADŽIUS</w:t>
              </w:r>
            </w:p>
            <w:p w14:paraId="268E915F" w14:textId="77777777" w:rsidR="009937DE" w:rsidRDefault="009937DE"/>
            <w:p w14:paraId="466BB3EA" w14:textId="77777777" w:rsidR="009937DE" w:rsidRDefault="00211E6E">
              <w:pPr>
                <w:tabs>
                  <w:tab w:val="right" w:pos="9071"/>
                </w:tabs>
              </w:pPr>
              <w:r>
                <w:t>SUSISIEKIMO MINISTRAS</w:t>
              </w:r>
              <w:r>
                <w:tab/>
                <w:t>RIMANTAS SINKEVIČIUS</w:t>
              </w:r>
            </w:p>
            <w:p w14:paraId="2CE20003" w14:textId="77777777" w:rsidR="009937DE" w:rsidRDefault="00211E6E"/>
          </w:sdtContent>
        </w:sdt>
        <w:sdt>
          <w:sdtPr>
            <w:alias w:val="pabaiga"/>
            <w:tag w:val="part_9d79a54eb81f4c4e8f018f34ac92d681"/>
            <w:id w:val="-337620539"/>
            <w:lock w:val="sdtLocked"/>
          </w:sdtPr>
          <w:sdtEndPr/>
          <w:sdtContent>
            <w:p w14:paraId="75272B0F" w14:textId="77777777" w:rsidR="009937DE" w:rsidRDefault="00211E6E">
              <w:pPr>
                <w:jc w:val="center"/>
              </w:pPr>
              <w:r>
                <w:t>_________________</w:t>
              </w:r>
            </w:p>
            <w:p w14:paraId="7AABD296" w14:textId="77777777" w:rsidR="009937DE" w:rsidRDefault="00211E6E">
              <w:pPr>
                <w:jc w:val="center"/>
              </w:pPr>
            </w:p>
          </w:sdtContent>
        </w:sdt>
      </w:sdtContent>
    </w:sdt>
    <w:sdt>
      <w:sdtPr>
        <w:alias w:val="patvirtinta"/>
        <w:tag w:val="part_db888469f0bc43df98fa08947e848d99"/>
        <w:id w:val="248711153"/>
        <w:lock w:val="sdtLocked"/>
      </w:sdtPr>
      <w:sdtEndPr/>
      <w:sdtContent>
        <w:p w14:paraId="2CBAB350" w14:textId="77777777" w:rsidR="009937DE" w:rsidRDefault="00211E6E">
          <w:pPr>
            <w:ind w:left="4535"/>
          </w:pPr>
          <w:r>
            <w:br w:type="page"/>
          </w:r>
          <w:r>
            <w:lastRenderedPageBreak/>
            <w:t>PATVIRTINTA</w:t>
          </w:r>
        </w:p>
        <w:p w14:paraId="117DD06B" w14:textId="77777777" w:rsidR="009937DE" w:rsidRDefault="00211E6E">
          <w:pPr>
            <w:ind w:left="4535"/>
          </w:pPr>
          <w:r>
            <w:t>Lietuvos Respublikos Vyriausybės 2013 m. kovo 27 d. nutarimu Nr. 255</w:t>
          </w:r>
        </w:p>
        <w:p w14:paraId="22B14FDF" w14:textId="77777777" w:rsidR="009937DE" w:rsidRDefault="009937DE">
          <w:pPr>
            <w:jc w:val="both"/>
          </w:pPr>
        </w:p>
        <w:p w14:paraId="0751DDEE" w14:textId="77777777" w:rsidR="009937DE" w:rsidRDefault="009937DE">
          <w:pPr>
            <w:jc w:val="both"/>
          </w:pPr>
        </w:p>
        <w:p w14:paraId="6ABBA49D" w14:textId="77777777" w:rsidR="009937DE" w:rsidRDefault="00211E6E">
          <w:pPr>
            <w:jc w:val="center"/>
            <w:rPr>
              <w:b/>
            </w:rPr>
          </w:pPr>
          <w:sdt>
            <w:sdtPr>
              <w:alias w:val="Pavadinimas"/>
              <w:tag w:val="title_db888469f0bc43df98fa08947e848d99"/>
              <w:id w:val="-625384579"/>
              <w:lock w:val="sdtLocked"/>
            </w:sdtPr>
            <w:sdtEndPr/>
            <w:sdtContent>
              <w:r>
                <w:rPr>
                  <w:b/>
                  <w:bCs/>
                </w:rPr>
                <w:t>UNIVERSALIOSIOS PAŠTO PASLAUGOS TEIKĖJO ĮPAREIGOJIMO TVARKOS APRAŠAS</w:t>
              </w:r>
            </w:sdtContent>
          </w:sdt>
        </w:p>
        <w:p w14:paraId="3BA6FADE" w14:textId="77777777" w:rsidR="009937DE" w:rsidRDefault="009937DE">
          <w:pPr>
            <w:jc w:val="center"/>
          </w:pPr>
        </w:p>
        <w:sdt>
          <w:sdtPr>
            <w:alias w:val="skyrius"/>
            <w:tag w:val="part_f9c2e49e37344bdbbb799a8252a8236c"/>
            <w:id w:val="183335216"/>
            <w:lock w:val="sdtLocked"/>
          </w:sdtPr>
          <w:sdtEndPr/>
          <w:sdtContent>
            <w:p w14:paraId="0FF2FCB4" w14:textId="77777777" w:rsidR="009937DE" w:rsidRDefault="00211E6E">
              <w:pPr>
                <w:jc w:val="center"/>
                <w:rPr>
                  <w:b/>
                </w:rPr>
              </w:pPr>
              <w:sdt>
                <w:sdtPr>
                  <w:alias w:val="Numeris"/>
                  <w:tag w:val="nr_f9c2e49e37344bdbbb799a8252a8236c"/>
                  <w:id w:val="491376095"/>
                  <w:lock w:val="sdtLocked"/>
                </w:sdtPr>
                <w:sdtEndPr/>
                <w:sdtContent>
                  <w:r>
                    <w:rPr>
                      <w:b/>
                    </w:rPr>
                    <w:t>I</w:t>
                  </w:r>
                </w:sdtContent>
              </w:sdt>
              <w:r>
                <w:rPr>
                  <w:b/>
                </w:rPr>
                <w:t xml:space="preserve">. </w:t>
              </w:r>
              <w:sdt>
                <w:sdtPr>
                  <w:alias w:val="Pavadinimas"/>
                  <w:tag w:val="title_f9c2e49e37344bdbbb799a8252a8236c"/>
                  <w:id w:val="1511560088"/>
                  <w:lock w:val="sdtLocked"/>
                </w:sdtPr>
                <w:sdtEndPr/>
                <w:sdtContent>
                  <w:r>
                    <w:rPr>
                      <w:b/>
                    </w:rPr>
                    <w:t>BENDROSIOS NUOSTATOS</w:t>
                  </w:r>
                </w:sdtContent>
              </w:sdt>
            </w:p>
            <w:p w14:paraId="77D54800" w14:textId="77777777" w:rsidR="009937DE" w:rsidRDefault="009937DE">
              <w:pPr>
                <w:jc w:val="center"/>
              </w:pPr>
            </w:p>
            <w:sdt>
              <w:sdtPr>
                <w:alias w:val="1 p."/>
                <w:tag w:val="part_1b6e45d67dd34211b29b6ea8a995fd0d"/>
                <w:id w:val="969473964"/>
                <w:lock w:val="sdtLocked"/>
              </w:sdtPr>
              <w:sdtEndPr/>
              <w:sdtContent>
                <w:p w14:paraId="4C381432" w14:textId="77777777" w:rsidR="009937DE" w:rsidRDefault="00211E6E">
                  <w:pPr>
                    <w:ind w:firstLine="567"/>
                    <w:jc w:val="both"/>
                  </w:pPr>
                  <w:sdt>
                    <w:sdtPr>
                      <w:alias w:val="Numeris"/>
                      <w:tag w:val="nr_1b6e45d67dd34211b29b6ea8a995fd0d"/>
                      <w:id w:val="-2094614855"/>
                      <w:lock w:val="sdtLocked"/>
                    </w:sdtPr>
                    <w:sdtEndPr/>
                    <w:sdtContent>
                      <w:r>
                        <w:t>1</w:t>
                      </w:r>
                    </w:sdtContent>
                  </w:sdt>
                  <w:r>
                    <w:t xml:space="preserve">. </w:t>
                  </w:r>
                  <w:r>
                    <w:rPr>
                      <w:bCs/>
                    </w:rPr>
                    <w:t xml:space="preserve">Universaliosios pašto paslaugos teikėjo įpareigojimo </w:t>
                  </w:r>
                  <w:r>
                    <w:rPr>
                      <w:bCs/>
                    </w:rPr>
                    <w:t>tvarkos aprašas (toliau – Aprašas) nustato universaliosios pašto paslaugos teikėjo (toliau – pašto paslaugos teikėjas, teikėjas) įpareigojimo tvarką.</w:t>
                  </w:r>
                </w:p>
              </w:sdtContent>
            </w:sdt>
            <w:sdt>
              <w:sdtPr>
                <w:alias w:val="2 p."/>
                <w:tag w:val="part_b8e21157572a456188d40e4bbd1a4d0a"/>
                <w:id w:val="189738683"/>
                <w:lock w:val="sdtLocked"/>
              </w:sdtPr>
              <w:sdtEndPr/>
              <w:sdtContent>
                <w:p w14:paraId="1E6BA718" w14:textId="77777777" w:rsidR="009937DE" w:rsidRDefault="00211E6E">
                  <w:pPr>
                    <w:ind w:firstLine="567"/>
                    <w:jc w:val="both"/>
                  </w:pPr>
                  <w:sdt>
                    <w:sdtPr>
                      <w:alias w:val="Numeris"/>
                      <w:tag w:val="nr_b8e21157572a456188d40e4bbd1a4d0a"/>
                      <w:id w:val="-965580280"/>
                      <w:lock w:val="sdtLocked"/>
                    </w:sdtPr>
                    <w:sdtEndPr/>
                    <w:sdtContent>
                      <w:r>
                        <w:t>2</w:t>
                      </w:r>
                    </w:sdtContent>
                  </w:sdt>
                  <w:r>
                    <w:t xml:space="preserve">. Apraše vartojamos sąvokos apibrėžtos Lietuvos Respublikos pašto įstatyme (Žin., 1999, Nr. </w:t>
                  </w:r>
                  <w:hyperlink r:id="rId12" w:tgtFrame="_blank" w:history="1">
                    <w:r>
                      <w:rPr>
                        <w:color w:val="0000FF" w:themeColor="hyperlink"/>
                        <w:u w:val="single"/>
                      </w:rPr>
                      <w:t>36-1070</w:t>
                    </w:r>
                  </w:hyperlink>
                  <w:r>
                    <w:t xml:space="preserve">; 2012, Nr. </w:t>
                  </w:r>
                  <w:hyperlink r:id="rId13" w:tgtFrame="_blank" w:history="1">
                    <w:r>
                      <w:rPr>
                        <w:color w:val="0000FF" w:themeColor="hyperlink"/>
                        <w:u w:val="single"/>
                      </w:rPr>
                      <w:t>135-6867</w:t>
                    </w:r>
                  </w:hyperlink>
                  <w:r>
                    <w:t>).</w:t>
                  </w:r>
                </w:p>
                <w:p w14:paraId="22F610E6" w14:textId="77777777" w:rsidR="009937DE" w:rsidRDefault="009937DE">
                  <w:pPr>
                    <w:ind w:firstLine="567"/>
                    <w:jc w:val="both"/>
                  </w:pPr>
                </w:p>
                <w:p w14:paraId="54F2FE7A" w14:textId="77777777" w:rsidR="009937DE" w:rsidRDefault="00211E6E"/>
              </w:sdtContent>
            </w:sdt>
          </w:sdtContent>
        </w:sdt>
        <w:sdt>
          <w:sdtPr>
            <w:alias w:val="skyrius"/>
            <w:tag w:val="part_338a56c0b9d14daa9e14e3d5fd8b6e76"/>
            <w:id w:val="-1250653531"/>
            <w:lock w:val="sdtLocked"/>
          </w:sdtPr>
          <w:sdtEndPr/>
          <w:sdtContent>
            <w:p w14:paraId="09196DA2" w14:textId="77777777" w:rsidR="009937DE" w:rsidRDefault="00211E6E">
              <w:pPr>
                <w:jc w:val="center"/>
                <w:rPr>
                  <w:b/>
                </w:rPr>
              </w:pPr>
              <w:sdt>
                <w:sdtPr>
                  <w:alias w:val="Numeris"/>
                  <w:tag w:val="nr_338a56c0b9d14daa9e14e3d5fd8b6e76"/>
                  <w:id w:val="1957593492"/>
                  <w:lock w:val="sdtLocked"/>
                </w:sdtPr>
                <w:sdtEndPr/>
                <w:sdtContent>
                  <w:r>
                    <w:rPr>
                      <w:b/>
                    </w:rPr>
                    <w:t>II</w:t>
                  </w:r>
                </w:sdtContent>
              </w:sdt>
              <w:r>
                <w:rPr>
                  <w:b/>
                </w:rPr>
                <w:t xml:space="preserve">. </w:t>
              </w:r>
              <w:sdt>
                <w:sdtPr>
                  <w:alias w:val="Pavadinimas"/>
                  <w:tag w:val="title_338a56c0b9d14daa9e14e3d5fd8b6e76"/>
                  <w:id w:val="1675765130"/>
                  <w:lock w:val="sdtLocked"/>
                </w:sdtPr>
                <w:sdtEndPr/>
                <w:sdtContent>
                  <w:r>
                    <w:rPr>
                      <w:b/>
                    </w:rPr>
                    <w:t>ĮPAREIGOJIMO TEIKTI UNIVERSĄLIĄJĄ PAŠTO PASLAUGĄ NUSTATYMAS</w:t>
                  </w:r>
                </w:sdtContent>
              </w:sdt>
            </w:p>
            <w:p w14:paraId="2F8F9520" w14:textId="77777777" w:rsidR="009937DE" w:rsidRDefault="009937DE">
              <w:pPr>
                <w:ind w:firstLine="567"/>
                <w:jc w:val="both"/>
              </w:pPr>
            </w:p>
            <w:sdt>
              <w:sdtPr>
                <w:alias w:val="3 p."/>
                <w:tag w:val="part_ef5260270a8a4830a8fa83b845e2ea1d"/>
                <w:id w:val="698740081"/>
                <w:lock w:val="sdtLocked"/>
              </w:sdtPr>
              <w:sdtEndPr/>
              <w:sdtContent>
                <w:p w14:paraId="3258CC16" w14:textId="77777777" w:rsidR="009937DE" w:rsidRDefault="00211E6E">
                  <w:pPr>
                    <w:ind w:firstLine="567"/>
                    <w:jc w:val="both"/>
                  </w:pPr>
                  <w:sdt>
                    <w:sdtPr>
                      <w:alias w:val="Numeris"/>
                      <w:tag w:val="nr_ef5260270a8a4830a8fa83b845e2ea1d"/>
                      <w:id w:val="2053491983"/>
                      <w:lock w:val="sdtLocked"/>
                    </w:sdtPr>
                    <w:sdtEndPr/>
                    <w:sdtContent>
                      <w:r>
                        <w:t>3</w:t>
                      </w:r>
                    </w:sdtContent>
                  </w:sdt>
                  <w:r>
                    <w:t>. Pašto paslaugos teikėjas, atitinkantis Lietuvos Respublikos pašto įstatymo 15 straipsnio 4 dalyje nustatytus reikalavimus ir norintis būti įpareigotas teikti universaliąją pašto paslaugą visoje Lietuvos Respublikos teritorijoje, gali Lietuvos Respubliko</w:t>
                  </w:r>
                  <w:r>
                    <w:t>s ryšių reguliavimo tarnybai (toliau – Ryšių reguliavimo tarnyba) pateikti prašymą įpareigoti teikti universaliąją pašto paslaugą (toliau – prašymas).</w:t>
                  </w:r>
                </w:p>
              </w:sdtContent>
            </w:sdt>
            <w:sdt>
              <w:sdtPr>
                <w:alias w:val="4 p."/>
                <w:tag w:val="part_620b2cf82ff44f8a829fbb32cdf64e09"/>
                <w:id w:val="261653665"/>
                <w:lock w:val="sdtLocked"/>
              </w:sdtPr>
              <w:sdtEndPr/>
              <w:sdtContent>
                <w:p w14:paraId="139A2B35" w14:textId="77777777" w:rsidR="009937DE" w:rsidRDefault="00211E6E">
                  <w:pPr>
                    <w:ind w:firstLine="567"/>
                    <w:jc w:val="both"/>
                  </w:pPr>
                  <w:sdt>
                    <w:sdtPr>
                      <w:alias w:val="Numeris"/>
                      <w:tag w:val="nr_620b2cf82ff44f8a829fbb32cdf64e09"/>
                      <w:id w:val="1699733559"/>
                      <w:lock w:val="sdtLocked"/>
                    </w:sdtPr>
                    <w:sdtEndPr/>
                    <w:sdtContent>
                      <w:r>
                        <w:t>4</w:t>
                      </w:r>
                    </w:sdtContent>
                  </w:sdt>
                  <w:r>
                    <w:t>. Jeigu Ryšių reguliavimo tarnyba nėra gavusi nė vieno pašto paslaugos teikėjo prašymo, ji ne vėliau</w:t>
                  </w:r>
                  <w:r>
                    <w:t xml:space="preserve"> kaip prieš vienus metus iki esamo teikėjo įpareigojimo laikotarpio pabaigos viename iš nacionalinių laikraščių ir Ryšių reguliavimo tarnybos interneto svetainėje skelbia pasiūlymą pašto paslaugos teikėjams pateikti prašymus (toliau – pasiūlymas) ir nustat</w:t>
                  </w:r>
                  <w:r>
                    <w:t>o 20 darbo dienų prašymų ir Aprašo 5 punkte nurodytų dokumentų pateikimo terminą.</w:t>
                  </w:r>
                </w:p>
              </w:sdtContent>
            </w:sdt>
            <w:sdt>
              <w:sdtPr>
                <w:alias w:val="5 p."/>
                <w:tag w:val="part_bd979142048d49a189f6b888645b21bc"/>
                <w:id w:val="-1225754440"/>
                <w:lock w:val="sdtLocked"/>
              </w:sdtPr>
              <w:sdtEndPr/>
              <w:sdtContent>
                <w:p w14:paraId="1C78411C" w14:textId="77777777" w:rsidR="009937DE" w:rsidRDefault="00211E6E">
                  <w:pPr>
                    <w:ind w:firstLine="567"/>
                    <w:jc w:val="both"/>
                  </w:pPr>
                  <w:sdt>
                    <w:sdtPr>
                      <w:alias w:val="Numeris"/>
                      <w:tag w:val="nr_bd979142048d49a189f6b888645b21bc"/>
                      <w:id w:val="1910730299"/>
                      <w:lock w:val="sdtLocked"/>
                    </w:sdtPr>
                    <w:sdtEndPr/>
                    <w:sdtContent>
                      <w:r>
                        <w:t>5</w:t>
                      </w:r>
                    </w:sdtContent>
                  </w:sdt>
                  <w:r>
                    <w:t>. Pašto paslaugos teikėjas, pretenduojantis būti įpareigotas teikti universaliąją pašto paslaugą, Ryšių reguliavimo tarnybai turi pateikti:</w:t>
                  </w:r>
                </w:p>
                <w:sdt>
                  <w:sdtPr>
                    <w:alias w:val="5.1 p."/>
                    <w:tag w:val="part_1b6b8fbb44614c69b053a4b4ab3657af"/>
                    <w:id w:val="126444003"/>
                    <w:lock w:val="sdtLocked"/>
                  </w:sdtPr>
                  <w:sdtEndPr/>
                  <w:sdtContent>
                    <w:p w14:paraId="4C669322" w14:textId="77777777" w:rsidR="009937DE" w:rsidRDefault="00211E6E">
                      <w:pPr>
                        <w:ind w:firstLine="567"/>
                        <w:jc w:val="both"/>
                      </w:pPr>
                      <w:sdt>
                        <w:sdtPr>
                          <w:alias w:val="Numeris"/>
                          <w:tag w:val="nr_1b6b8fbb44614c69b053a4b4ab3657af"/>
                          <w:id w:val="846529525"/>
                          <w:lock w:val="sdtLocked"/>
                        </w:sdtPr>
                        <w:sdtEndPr/>
                        <w:sdtContent>
                          <w:r>
                            <w:t>5.1</w:t>
                          </w:r>
                        </w:sdtContent>
                      </w:sdt>
                      <w:r>
                        <w:t>. prašymą;</w:t>
                      </w:r>
                    </w:p>
                  </w:sdtContent>
                </w:sdt>
                <w:sdt>
                  <w:sdtPr>
                    <w:alias w:val="5.2 p."/>
                    <w:tag w:val="part_3de41fa49f914d9693ab049b87c8c4ed"/>
                    <w:id w:val="-800152618"/>
                    <w:lock w:val="sdtLocked"/>
                  </w:sdtPr>
                  <w:sdtEndPr/>
                  <w:sdtContent>
                    <w:p w14:paraId="16274F87" w14:textId="77777777" w:rsidR="009937DE" w:rsidRDefault="00211E6E">
                      <w:pPr>
                        <w:ind w:firstLine="567"/>
                        <w:jc w:val="both"/>
                      </w:pPr>
                      <w:sdt>
                        <w:sdtPr>
                          <w:alias w:val="Numeris"/>
                          <w:tag w:val="nr_3de41fa49f914d9693ab049b87c8c4ed"/>
                          <w:id w:val="-1692832820"/>
                          <w:lock w:val="sdtLocked"/>
                        </w:sdtPr>
                        <w:sdtEndPr/>
                        <w:sdtContent>
                          <w:r>
                            <w:t>5.2</w:t>
                          </w:r>
                        </w:sdtContent>
                      </w:sdt>
                      <w:r>
                        <w:t>. doku</w:t>
                      </w:r>
                      <w:r>
                        <w:t>mentus, patvirtinančius, kad pašto paslaugos teikėjas atitinka teikėjo pašto tinklo charakteristikose nustatytus reikalavimus.</w:t>
                      </w:r>
                    </w:p>
                  </w:sdtContent>
                </w:sdt>
              </w:sdtContent>
            </w:sdt>
            <w:sdt>
              <w:sdtPr>
                <w:alias w:val="6 p."/>
                <w:tag w:val="part_7f02c4752f084a7eb32bd235d7334404"/>
                <w:id w:val="-345169241"/>
                <w:lock w:val="sdtLocked"/>
              </w:sdtPr>
              <w:sdtEndPr/>
              <w:sdtContent>
                <w:p w14:paraId="7D22AF27" w14:textId="77777777" w:rsidR="009937DE" w:rsidRDefault="00211E6E">
                  <w:pPr>
                    <w:ind w:firstLine="567"/>
                    <w:jc w:val="both"/>
                  </w:pPr>
                  <w:sdt>
                    <w:sdtPr>
                      <w:alias w:val="Numeris"/>
                      <w:tag w:val="nr_7f02c4752f084a7eb32bd235d7334404"/>
                      <w:id w:val="-1935503365"/>
                      <w:lock w:val="sdtLocked"/>
                    </w:sdtPr>
                    <w:sdtEndPr/>
                    <w:sdtContent>
                      <w:r>
                        <w:t>6</w:t>
                      </w:r>
                    </w:sdtContent>
                  </w:sdt>
                  <w:r>
                    <w:t>. Prašymą ir kitus Aprašo 5.2 punkte nurodytus dokumentus galima pateikti per atstumą, elektroninėmis priemonėmis per kont</w:t>
                  </w:r>
                  <w:r>
                    <w:t>aktinį centrą arba tiesiogiai kreipiantis į Ryšių reguliavimo tarnybą. Visi dokumentai turi būti pateikiami ir elektroninėje laikmenoje. Apie priimtus sprendimus, nurodytus Aprašo 7–10 punktuose, pašto paslaugos teikėjas informuojamas, taip pat kita inform</w:t>
                  </w:r>
                  <w:r>
                    <w:t>acija pašto paslaugos teikėjui perduodama tokiu pat būdu, kokiu pateiktas prašymas ir kiti dokumentai, išskyrus tuos atvejus, kai pašto paslaugos teikėjas prašyme nurodo kitą informavimo būdą.</w:t>
                  </w:r>
                </w:p>
              </w:sdtContent>
            </w:sdt>
            <w:sdt>
              <w:sdtPr>
                <w:alias w:val="7 p."/>
                <w:tag w:val="part_18cecd3ab4af4717952197204870117f"/>
                <w:id w:val="595995610"/>
                <w:lock w:val="sdtLocked"/>
              </w:sdtPr>
              <w:sdtEndPr/>
              <w:sdtContent>
                <w:p w14:paraId="36A66574" w14:textId="77777777" w:rsidR="009937DE" w:rsidRDefault="00211E6E">
                  <w:pPr>
                    <w:keepNext/>
                    <w:ind w:firstLine="567"/>
                    <w:jc w:val="both"/>
                  </w:pPr>
                  <w:sdt>
                    <w:sdtPr>
                      <w:alias w:val="Numeris"/>
                      <w:tag w:val="nr_18cecd3ab4af4717952197204870117f"/>
                      <w:id w:val="-1640098323"/>
                      <w:lock w:val="sdtLocked"/>
                    </w:sdtPr>
                    <w:sdtEndPr/>
                    <w:sdtContent>
                      <w:r>
                        <w:t>7</w:t>
                      </w:r>
                    </w:sdtContent>
                  </w:sdt>
                  <w:r>
                    <w:t>. Ryšių reguliavimo tarnyba per 10 darbo dienų nuo prašymo</w:t>
                  </w:r>
                  <w:r>
                    <w:t xml:space="preserve"> ir Aprašo 5 punkte nurodytų dokumentų gavimo Ryšių reguliavimo tarnyboje:</w:t>
                  </w:r>
                </w:p>
                <w:sdt>
                  <w:sdtPr>
                    <w:alias w:val="7.1 p."/>
                    <w:tag w:val="part_e968637cd0104e60ab1ef363d6ca4324"/>
                    <w:id w:val="-622463590"/>
                    <w:lock w:val="sdtLocked"/>
                  </w:sdtPr>
                  <w:sdtEndPr/>
                  <w:sdtContent>
                    <w:p w14:paraId="288ED767" w14:textId="77777777" w:rsidR="009937DE" w:rsidRDefault="00211E6E">
                      <w:pPr>
                        <w:keepNext/>
                        <w:ind w:firstLine="567"/>
                        <w:jc w:val="both"/>
                      </w:pPr>
                      <w:sdt>
                        <w:sdtPr>
                          <w:alias w:val="Numeris"/>
                          <w:tag w:val="nr_e968637cd0104e60ab1ef363d6ca4324"/>
                          <w:id w:val="2024732481"/>
                          <w:lock w:val="sdtLocked"/>
                        </w:sdtPr>
                        <w:sdtEndPr/>
                        <w:sdtContent>
                          <w:r>
                            <w:t>7.1</w:t>
                          </w:r>
                        </w:sdtContent>
                      </w:sdt>
                      <w:r>
                        <w:t xml:space="preserve">. arba priima sprendimą nagrinėti prašymą ir apie tai praneša pašto paslaugos teikėjui ne vėliau kaip per 3 darbo dienas nuo šio sprendimo priėmimo; </w:t>
                      </w:r>
                    </w:p>
                  </w:sdtContent>
                </w:sdt>
                <w:sdt>
                  <w:sdtPr>
                    <w:alias w:val="7.2 p."/>
                    <w:tag w:val="part_05ec316d91204a03853ecc630ae94727"/>
                    <w:id w:val="-1648346859"/>
                    <w:lock w:val="sdtLocked"/>
                  </w:sdtPr>
                  <w:sdtEndPr/>
                  <w:sdtContent>
                    <w:p w14:paraId="0AEA501B" w14:textId="77777777" w:rsidR="009937DE" w:rsidRDefault="00211E6E">
                      <w:pPr>
                        <w:ind w:firstLine="567"/>
                        <w:jc w:val="both"/>
                      </w:pPr>
                      <w:sdt>
                        <w:sdtPr>
                          <w:alias w:val="Numeris"/>
                          <w:tag w:val="nr_05ec316d91204a03853ecc630ae94727"/>
                          <w:id w:val="1906415443"/>
                          <w:lock w:val="sdtLocked"/>
                        </w:sdtPr>
                        <w:sdtEndPr/>
                        <w:sdtContent>
                          <w:r>
                            <w:t>7.2</w:t>
                          </w:r>
                        </w:sdtContent>
                      </w:sdt>
                      <w:r>
                        <w:t>. arba prašo per Ry</w:t>
                      </w:r>
                      <w:r>
                        <w:t>šių reguliavimo tarnybos nustatytą, bet ne ilgesnį kaip 20 darbo dienų terminą pateikti trūkstamus dokumentus ir apie tai praneša pašto paslaugos teikėjui.</w:t>
                      </w:r>
                    </w:p>
                  </w:sdtContent>
                </w:sdt>
              </w:sdtContent>
            </w:sdt>
            <w:sdt>
              <w:sdtPr>
                <w:alias w:val="8 p."/>
                <w:tag w:val="part_0ee7b1e7e3144c4db067513b91d60c42"/>
                <w:id w:val="1976792310"/>
                <w:lock w:val="sdtLocked"/>
              </w:sdtPr>
              <w:sdtEndPr/>
              <w:sdtContent>
                <w:p w14:paraId="5A0FCC70" w14:textId="77777777" w:rsidR="009937DE" w:rsidRDefault="00211E6E">
                  <w:pPr>
                    <w:ind w:firstLine="567"/>
                    <w:jc w:val="both"/>
                  </w:pPr>
                  <w:sdt>
                    <w:sdtPr>
                      <w:alias w:val="Numeris"/>
                      <w:tag w:val="nr_0ee7b1e7e3144c4db067513b91d60c42"/>
                      <w:id w:val="-1615197145"/>
                      <w:lock w:val="sdtLocked"/>
                    </w:sdtPr>
                    <w:sdtEndPr/>
                    <w:sdtContent>
                      <w:r>
                        <w:t>8</w:t>
                      </w:r>
                    </w:sdtContent>
                  </w:sdt>
                  <w:r>
                    <w:t xml:space="preserve">. Jeigu pašto paslaugos teikėjas per Aprašo 7.2 punkte nustatytą terminą nepateikia </w:t>
                  </w:r>
                  <w:r>
                    <w:t>trūkstamų dokumentų, Ryšių reguliavimo tarnyba atsisako nagrinėti prašymą ir per 5 darbo dienas nuo Aprašo 7.2 punkte nustatyto termino pabaigos apie tai praneša pašto paslaugos teikėjui, grąžina jam prašymą ir kartu su prašymu pateiktus dokumentus.</w:t>
                  </w:r>
                </w:p>
              </w:sdtContent>
            </w:sdt>
            <w:sdt>
              <w:sdtPr>
                <w:alias w:val="9 p."/>
                <w:tag w:val="part_84a86b2bddb041bb830cb6b5139354ca"/>
                <w:id w:val="1846588369"/>
                <w:lock w:val="sdtLocked"/>
              </w:sdtPr>
              <w:sdtEndPr/>
              <w:sdtContent>
                <w:p w14:paraId="2B22BA1B" w14:textId="77777777" w:rsidR="009937DE" w:rsidRDefault="00211E6E">
                  <w:pPr>
                    <w:ind w:firstLine="567"/>
                    <w:jc w:val="both"/>
                  </w:pPr>
                  <w:sdt>
                    <w:sdtPr>
                      <w:alias w:val="Numeris"/>
                      <w:tag w:val="nr_84a86b2bddb041bb830cb6b5139354ca"/>
                      <w:id w:val="1302273978"/>
                      <w:lock w:val="sdtLocked"/>
                    </w:sdtPr>
                    <w:sdtEndPr/>
                    <w:sdtContent>
                      <w:r>
                        <w:t>9</w:t>
                      </w:r>
                    </w:sdtContent>
                  </w:sdt>
                  <w:r>
                    <w:t>.</w:t>
                  </w:r>
                  <w:r>
                    <w:t xml:space="preserve"> Ryšių reguliavimo tarnyba per 20 darbo dienų nuo prašymo ir Aprašo 5 punkte nurodytų dokumentų arba Aprašo 7.2 punkte nurodytų trūkstamų dokumentų gavimo Ryšių reguliavimo tarnyboje įvertina jai pateiktus dokumentus. Šis terminas gali būti pratęstas motyv</w:t>
                  </w:r>
                  <w:r>
                    <w:t>uotu Ryšių reguliavimo tarnybos direktoriaus sprendimu, tačiau ne ilgiau kaip 10 darbo dienų. Apie tai informuojamas pašto paslaugos teikėjas ne vėliau kaip per 3 darbo dienas nuo šio sprendimo priėmimo.</w:t>
                  </w:r>
                </w:p>
              </w:sdtContent>
            </w:sdt>
            <w:sdt>
              <w:sdtPr>
                <w:alias w:val="10 p."/>
                <w:tag w:val="part_05fdffa350ab428ea0da547cc695208a"/>
                <w:id w:val="1656334785"/>
                <w:lock w:val="sdtLocked"/>
              </w:sdtPr>
              <w:sdtEndPr/>
              <w:sdtContent>
                <w:p w14:paraId="6E4A7A58" w14:textId="77777777" w:rsidR="009937DE" w:rsidRDefault="00211E6E">
                  <w:pPr>
                    <w:ind w:firstLine="567"/>
                    <w:jc w:val="both"/>
                  </w:pPr>
                  <w:sdt>
                    <w:sdtPr>
                      <w:alias w:val="Numeris"/>
                      <w:tag w:val="nr_05fdffa350ab428ea0da547cc695208a"/>
                      <w:id w:val="-994410693"/>
                      <w:lock w:val="sdtLocked"/>
                    </w:sdtPr>
                    <w:sdtEndPr/>
                    <w:sdtContent>
                      <w:r>
                        <w:t>10</w:t>
                      </w:r>
                    </w:sdtContent>
                  </w:sdt>
                  <w:r>
                    <w:t>. Ryšių reguliavimo tarnyba, vertindama pateik</w:t>
                  </w:r>
                  <w:r>
                    <w:t>tus dokumentus, turi teisę pareikalauti per Ryšių reguliavimo tarnybos nustatytą, bet ne ilgesnį kaip 20 darbo dienų terminą papildomų dokumentų, informacijos, kuri būtina prašymui ir kartu su prašymu pateiktiems dokumentams įvertinti ir (ar) detalizuoti.</w:t>
                  </w:r>
                </w:p>
              </w:sdtContent>
            </w:sdt>
            <w:sdt>
              <w:sdtPr>
                <w:alias w:val="11 p."/>
                <w:tag w:val="part_795fb854a408422f8deabe1dee84a85f"/>
                <w:id w:val="496469896"/>
                <w:lock w:val="sdtLocked"/>
              </w:sdtPr>
              <w:sdtEndPr/>
              <w:sdtContent>
                <w:p w14:paraId="3A446852" w14:textId="77777777" w:rsidR="009937DE" w:rsidRDefault="00211E6E">
                  <w:pPr>
                    <w:ind w:firstLine="567"/>
                    <w:jc w:val="both"/>
                  </w:pPr>
                  <w:sdt>
                    <w:sdtPr>
                      <w:alias w:val="Numeris"/>
                      <w:tag w:val="nr_795fb854a408422f8deabe1dee84a85f"/>
                      <w:id w:val="-1107420349"/>
                      <w:lock w:val="sdtLocked"/>
                    </w:sdtPr>
                    <w:sdtEndPr/>
                    <w:sdtContent>
                      <w:r>
                        <w:t>11</w:t>
                      </w:r>
                    </w:sdtContent>
                  </w:sdt>
                  <w:r>
                    <w:t xml:space="preserve">. Ryšių reguliavimo tarnyba, įvertinusi pateiktus dokumentus, per 10 darbo dienų nuo pateiktų dokumentų, informacijos įvertinimo parengia ir raštu pateikia Susisiekimo ministerijai siūlymą įpareigoti pašto paslaugos teikėją (-us) teikti </w:t>
                  </w:r>
                  <w:r>
                    <w:t>universaliąją pašto paslaugą, jeigu pašto paslaugos teikėjas (-ai) atitinka Lietuvos Respublikos pašto įstatymo 15 straipsnio 4 dalyje nustatytus reikalavimus.</w:t>
                  </w:r>
                </w:p>
              </w:sdtContent>
            </w:sdt>
            <w:sdt>
              <w:sdtPr>
                <w:alias w:val="12 p."/>
                <w:tag w:val="part_2eddea2bef0b4a47bc43066d04b5b377"/>
                <w:id w:val="-541211728"/>
                <w:lock w:val="sdtLocked"/>
              </w:sdtPr>
              <w:sdtEndPr/>
              <w:sdtContent>
                <w:p w14:paraId="6D62F06C" w14:textId="77777777" w:rsidR="009937DE" w:rsidRDefault="00211E6E">
                  <w:pPr>
                    <w:ind w:firstLine="567"/>
                    <w:jc w:val="both"/>
                  </w:pPr>
                  <w:sdt>
                    <w:sdtPr>
                      <w:alias w:val="Numeris"/>
                      <w:tag w:val="nr_2eddea2bef0b4a47bc43066d04b5b377"/>
                      <w:id w:val="-834834059"/>
                      <w:lock w:val="sdtLocked"/>
                    </w:sdtPr>
                    <w:sdtEndPr/>
                    <w:sdtContent>
                      <w:r>
                        <w:t>12</w:t>
                      </w:r>
                    </w:sdtContent>
                  </w:sdt>
                  <w:r>
                    <w:t xml:space="preserve">. Ryšių reguliavimo tarnyba priima sprendimą atmesti pašto paslaugos teikėjo (-ų) prašymą </w:t>
                  </w:r>
                  <w:r>
                    <w:t>(-us), jeigu pašto paslaugos teikėjas (-ai) neatitinka Lietuvos Respublikos pašto įstatymo 15 straipsnio 4 dalyje nustatytų reikalavimų.</w:t>
                  </w:r>
                </w:p>
              </w:sdtContent>
            </w:sdt>
            <w:sdt>
              <w:sdtPr>
                <w:alias w:val="13 p."/>
                <w:tag w:val="part_56ea29643e4b4b7183a2ccdba7ce75e1"/>
                <w:id w:val="1467466951"/>
                <w:lock w:val="sdtLocked"/>
              </w:sdtPr>
              <w:sdtEndPr/>
              <w:sdtContent>
                <w:p w14:paraId="07AE48E3" w14:textId="77777777" w:rsidR="009937DE" w:rsidRDefault="00211E6E">
                  <w:pPr>
                    <w:ind w:firstLine="567"/>
                    <w:jc w:val="both"/>
                  </w:pPr>
                  <w:sdt>
                    <w:sdtPr>
                      <w:alias w:val="Numeris"/>
                      <w:tag w:val="nr_56ea29643e4b4b7183a2ccdba7ce75e1"/>
                      <w:id w:val="-1706404200"/>
                      <w:lock w:val="sdtLocked"/>
                    </w:sdtPr>
                    <w:sdtEndPr/>
                    <w:sdtContent>
                      <w:r>
                        <w:t>13</w:t>
                      </w:r>
                    </w:sdtContent>
                  </w:sdt>
                  <w:r>
                    <w:t>. Ryšių reguliavimo tarnyba apie Susisiekimo ministerijai pateiktą siūlymą arba prašymo atmetimą informuoja pašto</w:t>
                  </w:r>
                  <w:r>
                    <w:t xml:space="preserve"> paslaugos teikėją (-us) ne vėliau kaip per 3 darbo dienas nuo siūlymo pateikimo arba prašymo atmetimo.</w:t>
                  </w:r>
                </w:p>
              </w:sdtContent>
            </w:sdt>
            <w:sdt>
              <w:sdtPr>
                <w:alias w:val="14 p."/>
                <w:tag w:val="part_6ced7d102ca54168aa7f5603a41e45d4"/>
                <w:id w:val="-1787190304"/>
                <w:lock w:val="sdtLocked"/>
              </w:sdtPr>
              <w:sdtEndPr/>
              <w:sdtContent>
                <w:p w14:paraId="442EE470" w14:textId="77777777" w:rsidR="009937DE" w:rsidRDefault="00211E6E">
                  <w:pPr>
                    <w:ind w:firstLine="567"/>
                    <w:jc w:val="both"/>
                  </w:pPr>
                  <w:sdt>
                    <w:sdtPr>
                      <w:alias w:val="Numeris"/>
                      <w:tag w:val="nr_6ced7d102ca54168aa7f5603a41e45d4"/>
                      <w:id w:val="1695192648"/>
                      <w:lock w:val="sdtLocked"/>
                    </w:sdtPr>
                    <w:sdtEndPr/>
                    <w:sdtContent>
                      <w:r>
                        <w:t>14</w:t>
                      </w:r>
                    </w:sdtContent>
                  </w:sdt>
                  <w:r>
                    <w:t>. Susisiekimo ministerija per 30 darbo dienų nuo Ryšių reguliavimo tarnybos siūlymo gavimo teisės aktų nustatyta tvarka rengia ir Lietuvos Respubl</w:t>
                  </w:r>
                  <w:r>
                    <w:t>ikos Vyriausybei teikia Lietuvos Respublikos Vyriausybės nutarimo dėl pašto paslaugos teikėjo (-ų) įpareigojimo teikti universaliąją pašto paslaugą projektą.</w:t>
                  </w:r>
                </w:p>
              </w:sdtContent>
            </w:sdt>
            <w:sdt>
              <w:sdtPr>
                <w:alias w:val="15 p."/>
                <w:tag w:val="part_be02d97645234cf3be3cb45717a3f96c"/>
                <w:id w:val="-1703553163"/>
                <w:lock w:val="sdtLocked"/>
              </w:sdtPr>
              <w:sdtEndPr/>
              <w:sdtContent>
                <w:p w14:paraId="55FE6A76" w14:textId="77777777" w:rsidR="009937DE" w:rsidRDefault="00211E6E">
                  <w:pPr>
                    <w:ind w:firstLine="567"/>
                    <w:jc w:val="both"/>
                  </w:pPr>
                  <w:sdt>
                    <w:sdtPr>
                      <w:alias w:val="Numeris"/>
                      <w:tag w:val="nr_be02d97645234cf3be3cb45717a3f96c"/>
                      <w:id w:val="430863868"/>
                      <w:lock w:val="sdtLocked"/>
                    </w:sdtPr>
                    <w:sdtEndPr/>
                    <w:sdtContent>
                      <w:r>
                        <w:t>15</w:t>
                      </w:r>
                    </w:sdtContent>
                  </w:sdt>
                  <w:r>
                    <w:t>. Jeigu Ryšių reguliavimo tarnybai paskelbus pasiūlymą per Aprašo 4 punkte nustatytą terminą</w:t>
                  </w:r>
                  <w:r>
                    <w:t xml:space="preserve"> nė vienas pašto paslaugos teikėjas nepateikia prašymo arba pašto paslaugos teikėjai, pateikę prašymus, neatitinka Lietuvos Respublikos pašto įstatymo 15 straipsnio 4 dalyje nustatytų reikalavimų, Ryšių reguliavimo tarnyba siūlo Susisiekimo ministerijai įp</w:t>
                  </w:r>
                  <w:r>
                    <w:t xml:space="preserve">areigoti esamą teikėją naujam įpareigojimo laikotarpiui. </w:t>
                  </w:r>
                </w:p>
              </w:sdtContent>
            </w:sdt>
            <w:sdt>
              <w:sdtPr>
                <w:alias w:val="16 p."/>
                <w:tag w:val="part_42b1568ebb2c4974b390fa07733f7c38"/>
                <w:id w:val="-1790498530"/>
                <w:lock w:val="sdtLocked"/>
              </w:sdtPr>
              <w:sdtEndPr/>
              <w:sdtContent>
                <w:p w14:paraId="1C471F8A" w14:textId="77777777" w:rsidR="009937DE" w:rsidRDefault="00211E6E">
                  <w:pPr>
                    <w:ind w:firstLine="567"/>
                    <w:jc w:val="both"/>
                  </w:pPr>
                  <w:sdt>
                    <w:sdtPr>
                      <w:alias w:val="Numeris"/>
                      <w:tag w:val="nr_42b1568ebb2c4974b390fa07733f7c38"/>
                      <w:id w:val="448515219"/>
                      <w:lock w:val="sdtLocked"/>
                    </w:sdtPr>
                    <w:sdtEndPr/>
                    <w:sdtContent>
                      <w:r>
                        <w:t>16</w:t>
                      </w:r>
                    </w:sdtContent>
                  </w:sdt>
                  <w:r>
                    <w:t>. Pašto paslaugos teikėjas laikomas įpareigotu teikti universaliąją pašto paslaugą visoje Lietuvos Respublikos teritorijoje nuo Lietuvos Respublikos Vyriausybės nutarimo dėl pašto paslaugos te</w:t>
                  </w:r>
                  <w:r>
                    <w:t>ikėjo įpareigojimo teikti universaliąją pašto paslaugą įsigaliojimo, jeigu nutarime nenumatyta kitaip.</w:t>
                  </w:r>
                </w:p>
                <w:p w14:paraId="6F91AF78" w14:textId="77777777" w:rsidR="009937DE" w:rsidRDefault="009937DE">
                  <w:pPr>
                    <w:ind w:firstLine="567"/>
                    <w:jc w:val="both"/>
                    <w:rPr>
                      <w:b/>
                    </w:rPr>
                  </w:pPr>
                </w:p>
                <w:p w14:paraId="43059397" w14:textId="77777777" w:rsidR="009937DE" w:rsidRDefault="00211E6E"/>
              </w:sdtContent>
            </w:sdt>
          </w:sdtContent>
        </w:sdt>
        <w:sdt>
          <w:sdtPr>
            <w:alias w:val="skyrius"/>
            <w:tag w:val="part_39b6296ad4304ff2855aa96b02f0a02d"/>
            <w:id w:val="-1332060795"/>
            <w:lock w:val="sdtLocked"/>
          </w:sdtPr>
          <w:sdtEndPr/>
          <w:sdtContent>
            <w:p w14:paraId="47FBF194" w14:textId="77777777" w:rsidR="009937DE" w:rsidRDefault="00211E6E">
              <w:pPr>
                <w:jc w:val="center"/>
                <w:rPr>
                  <w:b/>
                </w:rPr>
              </w:pPr>
              <w:sdt>
                <w:sdtPr>
                  <w:alias w:val="Numeris"/>
                  <w:tag w:val="nr_39b6296ad4304ff2855aa96b02f0a02d"/>
                  <w:id w:val="919218483"/>
                  <w:lock w:val="sdtLocked"/>
                </w:sdtPr>
                <w:sdtEndPr/>
                <w:sdtContent>
                  <w:r>
                    <w:rPr>
                      <w:b/>
                    </w:rPr>
                    <w:t>III</w:t>
                  </w:r>
                </w:sdtContent>
              </w:sdt>
              <w:r>
                <w:rPr>
                  <w:b/>
                </w:rPr>
                <w:t xml:space="preserve">. </w:t>
              </w:r>
              <w:sdt>
                <w:sdtPr>
                  <w:alias w:val="Pavadinimas"/>
                  <w:tag w:val="title_39b6296ad4304ff2855aa96b02f0a02d"/>
                  <w:id w:val="-545372783"/>
                  <w:lock w:val="sdtLocked"/>
                </w:sdtPr>
                <w:sdtEndPr/>
                <w:sdtContent>
                  <w:r>
                    <w:rPr>
                      <w:b/>
                    </w:rPr>
                    <w:t>ĮPAREIGOJIMO TEIKTI UNIVERSALIĄJĄ PAŠTO PASLAUGĄ LAIKOTARPIS IR JO PRATĘSIMAS</w:t>
                  </w:r>
                </w:sdtContent>
              </w:sdt>
            </w:p>
            <w:p w14:paraId="276F9FEC" w14:textId="77777777" w:rsidR="009937DE" w:rsidRDefault="009937DE">
              <w:pPr>
                <w:ind w:firstLine="567"/>
                <w:jc w:val="both"/>
              </w:pPr>
            </w:p>
            <w:sdt>
              <w:sdtPr>
                <w:alias w:val="17 p."/>
                <w:tag w:val="part_5bb2cbb80c81404f948fc2f38f9ee856"/>
                <w:id w:val="248160011"/>
                <w:lock w:val="sdtLocked"/>
              </w:sdtPr>
              <w:sdtEndPr/>
              <w:sdtContent>
                <w:p w14:paraId="0056DC75" w14:textId="77777777" w:rsidR="009937DE" w:rsidRDefault="00211E6E">
                  <w:pPr>
                    <w:ind w:firstLine="567"/>
                    <w:jc w:val="both"/>
                  </w:pPr>
                  <w:sdt>
                    <w:sdtPr>
                      <w:alias w:val="Numeris"/>
                      <w:tag w:val="nr_5bb2cbb80c81404f948fc2f38f9ee856"/>
                      <w:id w:val="423223324"/>
                      <w:lock w:val="sdtLocked"/>
                    </w:sdtPr>
                    <w:sdtEndPr/>
                    <w:sdtContent>
                      <w:r>
                        <w:t>17</w:t>
                      </w:r>
                    </w:sdtContent>
                  </w:sdt>
                  <w:r>
                    <w:t>. Pašto paslaugos teikėjas įpareigojamas teikti univers</w:t>
                  </w:r>
                  <w:r>
                    <w:t>aliąją pašto paslaugą 7 metus.</w:t>
                  </w:r>
                </w:p>
              </w:sdtContent>
            </w:sdt>
            <w:sdt>
              <w:sdtPr>
                <w:alias w:val="18 p."/>
                <w:tag w:val="part_24a28ff43a2a4c8992f23c074d0b44bc"/>
                <w:id w:val="1712154786"/>
                <w:lock w:val="sdtLocked"/>
              </w:sdtPr>
              <w:sdtEndPr/>
              <w:sdtContent>
                <w:p w14:paraId="1F541F11" w14:textId="77777777" w:rsidR="009937DE" w:rsidRDefault="00211E6E">
                  <w:pPr>
                    <w:ind w:firstLine="567"/>
                    <w:jc w:val="both"/>
                  </w:pPr>
                  <w:sdt>
                    <w:sdtPr>
                      <w:alias w:val="Numeris"/>
                      <w:tag w:val="nr_24a28ff43a2a4c8992f23c074d0b44bc"/>
                      <w:id w:val="-1015216093"/>
                      <w:lock w:val="sdtLocked"/>
                    </w:sdtPr>
                    <w:sdtEndPr/>
                    <w:sdtContent>
                      <w:r>
                        <w:t>18</w:t>
                      </w:r>
                    </w:sdtContent>
                  </w:sdt>
                  <w:r>
                    <w:t>. Jeigu 7 metų nepakanka teikėjo investicijoms dėl tokio įpareigojimo susigrąžinti, teikėjas, likus ne mažiau kaip vieniems metams iki įpareigojimo pabaigos, turi kreiptis į Ryšių reguliavimo tarnybą ir pateikti prašymą</w:t>
                  </w:r>
                  <w:r>
                    <w:t xml:space="preserve"> pratęsti įpareigojimo laikotarpį iki 2 metų.</w:t>
                  </w:r>
                </w:p>
              </w:sdtContent>
            </w:sdt>
            <w:sdt>
              <w:sdtPr>
                <w:alias w:val="19 p."/>
                <w:tag w:val="part_fd504e9559744afcb5aa7b35af3be498"/>
                <w:id w:val="1693648913"/>
                <w:lock w:val="sdtLocked"/>
              </w:sdtPr>
              <w:sdtEndPr/>
              <w:sdtContent>
                <w:p w14:paraId="7938893E" w14:textId="77777777" w:rsidR="009937DE" w:rsidRDefault="00211E6E">
                  <w:pPr>
                    <w:ind w:firstLine="567"/>
                    <w:jc w:val="both"/>
                  </w:pPr>
                  <w:sdt>
                    <w:sdtPr>
                      <w:alias w:val="Numeris"/>
                      <w:tag w:val="nr_fd504e9559744afcb5aa7b35af3be498"/>
                      <w:id w:val="1466933895"/>
                      <w:lock w:val="sdtLocked"/>
                    </w:sdtPr>
                    <w:sdtEndPr/>
                    <w:sdtContent>
                      <w:r>
                        <w:t>19</w:t>
                      </w:r>
                    </w:sdtContent>
                  </w:sdt>
                  <w:r>
                    <w:t>. Kartu su prašymu pratęsti įpareigojimo laikotarpį teikėjas pateikia dokumentus, pagrindžiančius tokio pratęsimo būtinybę investicijoms dėl įpareigojimo susigrąžinti. Prašymas pratęsti įpareigojimo termi</w:t>
                  </w:r>
                  <w:r>
                    <w:t xml:space="preserve">ną nagrinėjamas </w:t>
                  </w:r>
                  <w:r>
                    <w:rPr>
                      <w:i/>
                    </w:rPr>
                    <w:t>mutatis mutandis</w:t>
                  </w:r>
                  <w:r>
                    <w:t xml:space="preserve"> Aprašo nustatyta tvarka ir terminais.</w:t>
                  </w:r>
                </w:p>
                <w:p w14:paraId="08F61559" w14:textId="77777777" w:rsidR="009937DE" w:rsidRDefault="00211E6E"/>
              </w:sdtContent>
            </w:sdt>
          </w:sdtContent>
        </w:sdt>
        <w:sdt>
          <w:sdtPr>
            <w:alias w:val="pabaiga"/>
            <w:tag w:val="part_364a7dfb7a994567b3c5ff8240710391"/>
            <w:id w:val="5794385"/>
            <w:lock w:val="sdtLocked"/>
          </w:sdtPr>
          <w:sdtEndPr/>
          <w:sdtContent>
            <w:p w14:paraId="639DBAB1" w14:textId="77777777" w:rsidR="009937DE" w:rsidRDefault="00211E6E">
              <w:pPr>
                <w:jc w:val="center"/>
              </w:pPr>
              <w:r>
                <w:t>_________________</w:t>
              </w:r>
            </w:p>
            <w:p w14:paraId="350FFD74" w14:textId="77777777" w:rsidR="009937DE" w:rsidRDefault="00211E6E"/>
          </w:sdtContent>
        </w:sdt>
      </w:sdtContent>
    </w:sdt>
    <w:sectPr w:rsidR="009937DE">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4528" w14:textId="77777777" w:rsidR="009937DE" w:rsidRDefault="00211E6E">
      <w:r>
        <w:separator/>
      </w:r>
    </w:p>
  </w:endnote>
  <w:endnote w:type="continuationSeparator" w:id="0">
    <w:p w14:paraId="18F6626E" w14:textId="77777777" w:rsidR="009937DE" w:rsidRDefault="0021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4798" w14:textId="77777777" w:rsidR="009937DE" w:rsidRDefault="009937D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D9F1" w14:textId="77777777" w:rsidR="009937DE" w:rsidRDefault="009937D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03B2" w14:textId="77777777" w:rsidR="009937DE" w:rsidRDefault="009937D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B4A2" w14:textId="77777777" w:rsidR="009937DE" w:rsidRDefault="00211E6E">
      <w:r>
        <w:separator/>
      </w:r>
    </w:p>
  </w:footnote>
  <w:footnote w:type="continuationSeparator" w:id="0">
    <w:p w14:paraId="7C2482CE" w14:textId="77777777" w:rsidR="009937DE" w:rsidRDefault="0021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1EE5" w14:textId="77777777" w:rsidR="009937DE" w:rsidRDefault="00211E6E">
    <w:pPr>
      <w:framePr w:wrap="auto" w:vAnchor="text" w:hAnchor="margin" w:xAlign="center" w:y="1"/>
      <w:tabs>
        <w:tab w:val="center" w:pos="4153"/>
        <w:tab w:val="right" w:pos="8306"/>
      </w:tabs>
    </w:pPr>
    <w:r>
      <w:fldChar w:fldCharType="begin"/>
    </w:r>
    <w:r>
      <w:instrText xml:space="preserve">PAGE  </w:instrText>
    </w:r>
    <w:r>
      <w:fldChar w:fldCharType="end"/>
    </w:r>
  </w:p>
  <w:p w14:paraId="1EBE385F" w14:textId="77777777" w:rsidR="009937DE" w:rsidRDefault="009937DE">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CC1" w14:textId="77777777" w:rsidR="009937DE" w:rsidRDefault="00211E6E">
    <w:pPr>
      <w:framePr w:wrap="auto" w:vAnchor="text" w:hAnchor="margin" w:xAlign="center" w:y="1"/>
      <w:tabs>
        <w:tab w:val="center" w:pos="4153"/>
        <w:tab w:val="right" w:pos="8306"/>
      </w:tabs>
    </w:pPr>
    <w:r>
      <w:fldChar w:fldCharType="begin"/>
    </w:r>
    <w:r>
      <w:instrText xml:space="preserve">PAGE  </w:instrText>
    </w:r>
    <w:r>
      <w:fldChar w:fldCharType="separate"/>
    </w:r>
    <w:r>
      <w:t>3</w:t>
    </w:r>
    <w:r>
      <w:fldChar w:fldCharType="end"/>
    </w:r>
  </w:p>
  <w:p w14:paraId="1A4A4B37" w14:textId="77777777" w:rsidR="009937DE" w:rsidRDefault="009937DE">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A389" w14:textId="77777777" w:rsidR="009937DE" w:rsidRDefault="009937DE">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E7"/>
    <w:rsid w:val="00211E6E"/>
    <w:rsid w:val="004C66E7"/>
    <w:rsid w:val="009937DE"/>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46EBAC"/>
  <w15:docId w15:val="{54816042-C468-4A67-8246-2E12F92B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11E6E"/>
    <w:rPr>
      <w:color w:val="0000FF" w:themeColor="hyperlink"/>
      <w:u w:val="single"/>
    </w:rPr>
  </w:style>
  <w:style w:type="character" w:styleId="UnresolvedMention">
    <w:name w:val="Unresolved Mention"/>
    <w:basedOn w:val="DefaultParagraphFont"/>
    <w:uiPriority w:val="99"/>
    <w:semiHidden/>
    <w:unhideWhenUsed/>
    <w:rsid w:val="0021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e-tar.lt/portal/lt/legalAct/TAR.8D703458FB7C"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www.e-tar.lt/portal/lt/legalAct/TAR.9CD153214DD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asto-kodai.l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tar.lt/portal/lt/legalAct/TAR.8D703458FB7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tar.lt/portal/lt/legalAct/TAR.9CD153214DD1" TargetMode="Externa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235ea09113a948a4aee2068d2c3c6eff" PartId="bbc3d0dca950493ba9b8bc005da34436">
    <Part Type="preambule" DocPartId="5ed0ac527f644953b9494cbdfd32aa30" PartId="69e2725c7c114842a361ce25f4ea1d22"/>
    <Part Type="pastraipa" DocPartId="17df8e3d85a04896b866bf4b2595a6ae" PartId="87688ecd3e2e418281e5f736a65c1667"/>
    <Part Type="signatura" DocPartId="b253fd19d72844cb846d353b23450eaf" PartId="833ed03be1d2466986acd38ffbce98b6"/>
    <Part Type="pabaiga" DocPartId="f2af980b775c44b399b79f09652a184e" PartId="9d79a54eb81f4c4e8f018f34ac92d681"/>
  </Part>
  <Part Type="patvirtinta" Title="UNIVERSALIOSIOS PAŠTO PASLAUGOS TEIKĖJO ĮPAREIGOJIMO TVARKOS APRAŠAS" DocPartId="26cbb880eb1142808c5e7c56e5fb6751" PartId="db888469f0bc43df98fa08947e848d99">
    <Part Type="skyrius" Nr="1" Title="BENDROSIOS NUOSTATOS" DocPartId="28e0cd67755a411fa4837a8d3ca18a3a" PartId="f9c2e49e37344bdbbb799a8252a8236c">
      <Part Type="punktas" Nr="1" Abbr="1 p." DocPartId="3271288d52ea4fa0bf51a685d2aeccc0" PartId="1b6e45d67dd34211b29b6ea8a995fd0d"/>
      <Part Type="punktas" Nr="2" Abbr="2 p." DocPartId="e43626f7a910412e87680fa64ac6f451" PartId="b8e21157572a456188d40e4bbd1a4d0a"/>
    </Part>
    <Part Type="skyrius" Nr="2" Title="ĮPAREIGOJIMO TEIKTI UNIVERSĄLIĄJĄ PAŠTO PASLAUGĄ NUSTATYMAS" DocPartId="49c46c5d5f5d4a6bb0c7649059f52b89" PartId="338a56c0b9d14daa9e14e3d5fd8b6e76">
      <Part Type="punktas" Nr="3" Abbr="3 p." DocPartId="d1d9badeee634a91988de0f67fb0154a" PartId="ef5260270a8a4830a8fa83b845e2ea1d"/>
      <Part Type="punktas" Nr="4" Abbr="4 p." DocPartId="2656cd0372144e98a1bf6175fee01f99" PartId="620b2cf82ff44f8a829fbb32cdf64e09"/>
      <Part Type="punktas" Nr="5" Abbr="5 p." DocPartId="fcdbc2a0bbfb40268697a7c14774a2e2" PartId="bd979142048d49a189f6b888645b21bc">
        <Part Type="punktas" Nr="5.1" Abbr="5.1 p." DocPartId="038f44d198264c16a56d6c0feea759b6" PartId="1b6b8fbb44614c69b053a4b4ab3657af"/>
        <Part Type="punktas" Nr="5.2" Abbr="5.2 p." DocPartId="a80969fff28c4c1fb8f35d180a3952ac" PartId="3de41fa49f914d9693ab049b87c8c4ed"/>
      </Part>
      <Part Type="punktas" Nr="6" Abbr="6 p." DocPartId="e5eda5897e224fa79c1ffe62f5d30d15" PartId="7f02c4752f084a7eb32bd235d7334404"/>
      <Part Type="punktas" Nr="7" Abbr="7 p." DocPartId="724c9c819cf849cbb0c7b28a789e843d" PartId="18cecd3ab4af4717952197204870117f">
        <Part Type="punktas" Nr="7.1" Abbr="7.1 p." DocPartId="3f62fe2b8e3948bc8f351c29d57b2cfc" PartId="e968637cd0104e60ab1ef363d6ca4324"/>
        <Part Type="punktas" Nr="7.2" Abbr="7.2 p." DocPartId="5cdca124644340d08e17e251dd25ad07" PartId="05ec316d91204a03853ecc630ae94727"/>
      </Part>
      <Part Type="punktas" Nr="8" Abbr="8 p." DocPartId="31ee1160f0004f61a14c1686545e936f" PartId="0ee7b1e7e3144c4db067513b91d60c42"/>
      <Part Type="punktas" Nr="9" Abbr="9 p." DocPartId="bff6285a6d244d349a316ad93395298a" PartId="84a86b2bddb041bb830cb6b5139354ca"/>
      <Part Type="punktas" Nr="10" Abbr="10 p." DocPartId="69a9dbcf142544d6879c46c19e4409d8" PartId="05fdffa350ab428ea0da547cc695208a"/>
      <Part Type="punktas" Nr="11" Abbr="11 p." DocPartId="4d8cd9f52b92425d81d0c52c76247539" PartId="795fb854a408422f8deabe1dee84a85f"/>
      <Part Type="punktas" Nr="12" Abbr="12 p." DocPartId="e38e9a27570f497aa82fa41524250b18" PartId="2eddea2bef0b4a47bc43066d04b5b377"/>
      <Part Type="punktas" Nr="13" Abbr="13 p." DocPartId="86cc0ab81831456891f543b02c731267" PartId="56ea29643e4b4b7183a2ccdba7ce75e1"/>
      <Part Type="punktas" Nr="14" Abbr="14 p." DocPartId="6caf58fd43644625955173511db6e226" PartId="6ced7d102ca54168aa7f5603a41e45d4"/>
      <Part Type="punktas" Nr="15" Abbr="15 p." DocPartId="f51183a5efd14c67a03fc61d6202d976" PartId="be02d97645234cf3be3cb45717a3f96c"/>
      <Part Type="punktas" Nr="16" Abbr="16 p." DocPartId="d6817713c30a4127ac05ff8acbfc07bb" PartId="42b1568ebb2c4974b390fa07733f7c38"/>
    </Part>
    <Part Type="skyrius" Nr="3" Title="ĮPAREIGOJIMO TEIKTI UNIVERSALIĄJĄ PAŠTO PASLAUGĄ LAIKOTARPIS IR JO PRATĘSIMAS" DocPartId="830e8d6064d1450ea3aa48df3f7050cc" PartId="39b6296ad4304ff2855aa96b02f0a02d">
      <Part Type="punktas" Nr="17" Abbr="17 p." DocPartId="8aacf7cbf815419f863e78401a9d4743" PartId="5bb2cbb80c81404f948fc2f38f9ee856"/>
      <Part Type="punktas" Nr="18" Abbr="18 p." DocPartId="f5a470197094450c8d85f9d415d4bfcb" PartId="24a28ff43a2a4c8992f23c074d0b44bc"/>
      <Part Type="punktas" Nr="19" Abbr="19 p." DocPartId="d3bd6b9909f5473a85a0aa682f66cde1" PartId="fd504e9559744afcb5aa7b35af3be498"/>
    </Part>
    <Part Type="pabaiga" DocPartId="b24833c6cf2448cc920522b30817a5b6" PartId="364a7dfb7a994567b3c5ff8240710391"/>
  </Part>
</Parts>
</file>

<file path=customXml/itemProps1.xml><?xml version="1.0" encoding="utf-8"?>
<ds:datastoreItem xmlns:ds="http://schemas.openxmlformats.org/officeDocument/2006/customXml" ds:itemID="{F32CE532-707A-4EB4-A822-AAF974F78DD8}">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4775</Words>
  <Characters>2723</Characters>
  <Application>Microsoft Office Word</Application>
  <DocSecurity>0</DocSecurity>
  <Lines>22</Lines>
  <Paragraphs>14</Paragraphs>
  <ScaleCrop>false</ScaleCrop>
  <Company>LRVK</Company>
  <LinksUpToDate>false</LinksUpToDate>
  <CharactersWithSpaces>7484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UNIVERSALIOSIOS PAŠTO PASLAUGOS TEIKĖJO ĮPAREIGOJIMO TVARKOS APRAŠO PATVIRTINIMO</dc:title>
  <cp:revision>3</cp:revision>
  <cp:lastPrinted>2013-03-22T07:47:00Z</cp:lastPrinted>
  <dcterms:created xsi:type="dcterms:W3CDTF">2015-07-05T11:57:00Z</dcterms:created>
  <dcterms:modified xsi:type="dcterms:W3CDTF">2022-10-05T13:06:00Z</dcterms:modified>
</cp:coreProperties>
</file>